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A" w:rsidRDefault="0092162A">
      <w:pPr>
        <w:rPr>
          <w:b/>
          <w:bCs/>
        </w:rPr>
      </w:pPr>
      <w:r>
        <w:rPr>
          <w:b/>
          <w:bCs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9280C38" wp14:editId="606984FA">
            <wp:simplePos x="0" y="0"/>
            <wp:positionH relativeFrom="column">
              <wp:posOffset>3622675</wp:posOffset>
            </wp:positionH>
            <wp:positionV relativeFrom="paragraph">
              <wp:posOffset>-882650</wp:posOffset>
            </wp:positionV>
            <wp:extent cx="3062605" cy="2114550"/>
            <wp:effectExtent l="0" t="0" r="4445" b="0"/>
            <wp:wrapNone/>
            <wp:docPr id="1" name="Kép 1" descr="Z:\Andrea gépe\Asztal\KEHOP-541-Alsóság-Ostffyasszonyfa\Szechenyi2020-SABLONOK\Szechenyi2020sablonok\1_Kotelezo_alkotoelemek\Kedvezmenyezetti_infoblokk\felso_valtozat\jpg\infoblokk_kedv_final_felso_cmyk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drea gépe\Asztal\KEHOP-541-Alsóság-Ostffyasszonyfa\Szechenyi2020-SABLONOK\Szechenyi2020sablonok\1_Kotelezo_alkotoelemek\Kedvezmenyezetti_infoblokk\felso_valtozat\jpg\infoblokk_kedv_final_felso_cmyk_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62A" w:rsidRDefault="0092162A">
      <w:pPr>
        <w:rPr>
          <w:b/>
          <w:bCs/>
        </w:rPr>
      </w:pPr>
    </w:p>
    <w:p w:rsidR="0092162A" w:rsidRDefault="00A95738" w:rsidP="0092162A">
      <w:pPr>
        <w:spacing w:after="120"/>
      </w:pPr>
      <w:r w:rsidRPr="00A95738">
        <w:rPr>
          <w:b/>
          <w:bCs/>
        </w:rPr>
        <w:t>Projekt címe:</w:t>
      </w:r>
      <w:r w:rsidR="0092162A" w:rsidRPr="0092162A"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95738">
        <w:br/>
      </w:r>
      <w:r w:rsidR="0092162A" w:rsidRPr="0092162A">
        <w:t>KEHOP-5.4.1-16-2016-00296</w:t>
      </w:r>
    </w:p>
    <w:p w:rsidR="0092162A" w:rsidRDefault="0092162A">
      <w:r w:rsidRPr="0092162A">
        <w:t>Szemléletformálás az energiatudatosság és energiahatékonyság jegyében Alsóságon</w:t>
      </w:r>
    </w:p>
    <w:p w:rsidR="0092162A" w:rsidRDefault="00A95738">
      <w:r w:rsidRPr="00A95738">
        <w:br/>
      </w:r>
      <w:r w:rsidRPr="00A95738">
        <w:rPr>
          <w:b/>
          <w:bCs/>
        </w:rPr>
        <w:t>Projekt időtartama</w:t>
      </w:r>
      <w:r w:rsidRPr="00A95738">
        <w:t xml:space="preserve">: </w:t>
      </w:r>
      <w:r w:rsidR="0092162A" w:rsidRPr="0092162A">
        <w:t>2019.09.01.</w:t>
      </w:r>
      <w:r w:rsidR="0092162A">
        <w:t xml:space="preserve"> -</w:t>
      </w:r>
      <w:r w:rsidR="0092162A" w:rsidRPr="0092162A">
        <w:t xml:space="preserve"> 2020.12.28.</w:t>
      </w:r>
    </w:p>
    <w:p w:rsidR="0092162A" w:rsidRDefault="00A95738">
      <w:r w:rsidRPr="00A95738">
        <w:rPr>
          <w:b/>
          <w:bCs/>
        </w:rPr>
        <w:t>Elnyert támogatási összeg</w:t>
      </w:r>
      <w:r w:rsidRPr="00A95738">
        <w:t xml:space="preserve">: </w:t>
      </w:r>
      <w:r w:rsidR="0092162A" w:rsidRPr="0092162A">
        <w:t>4 950 000</w:t>
      </w:r>
      <w:r w:rsidRPr="00A95738">
        <w:t>,-</w:t>
      </w:r>
      <w:r w:rsidR="0092162A">
        <w:t xml:space="preserve"> </w:t>
      </w:r>
      <w:r w:rsidRPr="00A95738">
        <w:t>Ft</w:t>
      </w:r>
    </w:p>
    <w:p w:rsidR="006113D5" w:rsidRDefault="00A95738">
      <w:r w:rsidRPr="00A95738">
        <w:rPr>
          <w:b/>
          <w:bCs/>
        </w:rPr>
        <w:t>A támogatás intenzitása:</w:t>
      </w:r>
      <w:r w:rsidR="0092162A">
        <w:t xml:space="preserve"> </w:t>
      </w:r>
      <w:r w:rsidRPr="00A95738">
        <w:t>100%</w:t>
      </w:r>
    </w:p>
    <w:p w:rsidR="0092162A" w:rsidRDefault="0092162A"/>
    <w:p w:rsidR="005A607A" w:rsidRDefault="005A607A" w:rsidP="005A607A">
      <w:r>
        <w:t>Jelen pályázat megvalósításában a Sárvári Tankerületi Központ, valamint a megvalósításban érintett intézmény, a Celldömölki Városi Általános Iskola Alsósági Tagiskolája vesz részt. Feladatuk köznevelési feladatok ellátása, s mint ilyen intézményeknek, fontos szerepük van a fiatal generációk szemléletmódjának formálásában.</w:t>
      </w:r>
    </w:p>
    <w:p w:rsidR="005A607A" w:rsidRDefault="005A607A" w:rsidP="005A607A">
      <w:r>
        <w:t>A pályázat célcsoportját az iskola tanulói, valamint a családjaik alkotják, ugyanakkor bízunk abban, hogy a helyi közösséget is megszólíthatjuk programjainkkal.</w:t>
      </w:r>
    </w:p>
    <w:p w:rsidR="005A607A" w:rsidRDefault="005A607A" w:rsidP="005A607A">
      <w:r>
        <w:t>A pályázat fő célkitűzése, hogy elősegítse az energiatudatos szemléletmód és életmód kialakítását a gyermekekben, valamint a családjaikban, így alapozva meg egy energiatudatos generáció felnevelését. Célunk, hogy olyan ismeretanyaggal, gyakorlati tanácsokkal lássuk el a programon résztvevőket, melyek könnyen beépíthetőek a mindennapokba, így életmódjuk szerves részévé válik az energiatudatos gondolkodás, illetve viselkedés is. Jó példájukat nemcsak környezetükre, de a későbbiekben saját gyermekeikre is pozitívan hat majd.</w:t>
      </w:r>
    </w:p>
    <w:p w:rsidR="005A607A" w:rsidRDefault="005A607A" w:rsidP="005A607A">
      <w:r>
        <w:t>A projekt gerincét főképp tematikus napok, kampányok, tanulmányi kirándulások és interaktív foglalkozások alkotják melyeknél játékos, interaktív formában ismertetik meg a gyerekeket a megújuló energiaforrásokk</w:t>
      </w:r>
      <w:r>
        <w:t>al, azok jellemzőivel, életünkre való hatásukkal.</w:t>
      </w:r>
      <w:bookmarkStart w:id="0" w:name="_GoBack"/>
      <w:bookmarkEnd w:id="0"/>
    </w:p>
    <w:p w:rsidR="0092162A" w:rsidRDefault="005A607A" w:rsidP="005A607A">
      <w:r>
        <w:tab/>
        <w:t>A pályázati programok megval</w:t>
      </w:r>
      <w:r>
        <w:t>ósítása egyrészt saját költségbő</w:t>
      </w:r>
      <w:r>
        <w:t>l (saját teljesítés), másrészt küls</w:t>
      </w:r>
      <w:r>
        <w:t>ő szakértő</w:t>
      </w:r>
      <w:r>
        <w:t xml:space="preserve">k, </w:t>
      </w:r>
      <w:r>
        <w:t>rendezvényszervező</w:t>
      </w:r>
      <w:r>
        <w:t xml:space="preserve"> bevonásával történik. A projekt keretében sor kerül eszközbeszerzésre is 250.000,- Ft értékben.</w:t>
      </w:r>
    </w:p>
    <w:sectPr w:rsidR="0092162A" w:rsidSect="00282A17">
      <w:pgSz w:w="11906" w:h="16838" w:code="9"/>
      <w:pgMar w:top="1418" w:right="1418" w:bottom="1418" w:left="1418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38"/>
    <w:rsid w:val="00282A17"/>
    <w:rsid w:val="003A7668"/>
    <w:rsid w:val="005A607A"/>
    <w:rsid w:val="00713ADC"/>
    <w:rsid w:val="0092162A"/>
    <w:rsid w:val="00A95738"/>
    <w:rsid w:val="00D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176B-43AC-49CD-90A6-808843BA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Geröly Attila</dc:creator>
  <cp:lastModifiedBy>Geröly Attila</cp:lastModifiedBy>
  <cp:revision>1</cp:revision>
  <dcterms:created xsi:type="dcterms:W3CDTF">2020-11-25T09:45:00Z</dcterms:created>
  <dcterms:modified xsi:type="dcterms:W3CDTF">2020-11-25T10:48:00Z</dcterms:modified>
</cp:coreProperties>
</file>