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37" w:rsidRDefault="00366E37" w:rsidP="00B46223">
      <w:bookmarkStart w:id="0" w:name="_GoBack"/>
      <w:bookmarkEnd w:id="0"/>
    </w:p>
    <w:p w:rsidR="000C23B0" w:rsidRDefault="00366E37" w:rsidP="00900B60">
      <w:pPr>
        <w:jc w:val="center"/>
      </w:pPr>
      <w:r w:rsidRPr="00960B64">
        <w:rPr>
          <w:b/>
        </w:rPr>
        <w:t xml:space="preserve">  </w:t>
      </w:r>
    </w:p>
    <w:p w:rsidR="000C23B0" w:rsidRPr="001C6E1F" w:rsidRDefault="000C23B0" w:rsidP="001C6E1F">
      <w:pPr>
        <w:jc w:val="center"/>
        <w:rPr>
          <w:b/>
        </w:rPr>
      </w:pPr>
      <w:r w:rsidRPr="00CC08FE">
        <w:rPr>
          <w:b/>
        </w:rPr>
        <w:t>Energiatakarékos otthon kialakítása és fenntartása- Energetika-Öko témahét</w:t>
      </w:r>
    </w:p>
    <w:p w:rsidR="004D1198" w:rsidRDefault="000C23B0" w:rsidP="00B46223">
      <w:pPr>
        <w:ind w:left="2124" w:firstLine="708"/>
      </w:pPr>
      <w:r>
        <w:t>2020.03.02.</w:t>
      </w:r>
      <w:r w:rsidR="004D1198">
        <w:t>-2020.03.10.</w:t>
      </w:r>
    </w:p>
    <w:p w:rsidR="000C23B0" w:rsidRDefault="000C23B0" w:rsidP="00B46223">
      <w:pPr>
        <w:jc w:val="both"/>
      </w:pPr>
      <w:r>
        <w:t>Célcsoport</w:t>
      </w:r>
      <w:r w:rsidR="00B46223">
        <w:t xml:space="preserve">ja </w:t>
      </w:r>
      <w:r>
        <w:t>: 5. évfolyamosok</w:t>
      </w:r>
    </w:p>
    <w:p w:rsidR="00960B64" w:rsidRDefault="00960B64" w:rsidP="001C6E1F">
      <w:pPr>
        <w:jc w:val="both"/>
      </w:pPr>
      <w:r>
        <w:t>Első alkalommal a megújuló és a nem megújuló energiaforrásokkal foglalkoztunk, hangs</w:t>
      </w:r>
      <w:r w:rsidR="001C6E1F">
        <w:t>úlyozva a fosszilis energiahordo</w:t>
      </w:r>
      <w:r>
        <w:t>zók használata során keletkező káros környezeti hatásokat. A témához választott filmrészletek nagy hatással voltak a gyerekekre. Ezt egy játékos, szókártyás feladattal oldottuk fel csoportmunkában. A feladatot interaktív felület segítségével ellenőriztük. Érdekességképpen meghallgattunk egy időjárásjelentést is a „jövőből”.</w:t>
      </w:r>
    </w:p>
    <w:p w:rsidR="00960B64" w:rsidRDefault="00960B64" w:rsidP="001C6E1F">
      <w:pPr>
        <w:jc w:val="both"/>
      </w:pPr>
      <w:r>
        <w:t>A „Mit jelent energiatudatosnak lenni?” kérdés megválaszolásához csoportmunkában” ötletbörzét” rendeztünk. Miután megosztottuk egymással a gondolatainkat sorra vettük, hogy a háztartásainkban milyen berendezéseket használunk. Egy feladatlap segítségével megfejtették a gyerekek, hogy a háztartási eszközeink működéséhez milyen energiaforrásokat használunk. Végül csoportmunkában folyamatábra készült egy elektromos készülék működéséről. Az eredményeket összehasonlítottuk, értékeltük.</w:t>
      </w:r>
    </w:p>
    <w:p w:rsidR="00960B64" w:rsidRDefault="00960B64" w:rsidP="001C6E1F">
      <w:pPr>
        <w:jc w:val="both"/>
      </w:pPr>
      <w:r>
        <w:t>A napenergiáról, a jövő energiaforrásáról a számítástechnika teremben szereztünk információkat. A napenergia felhasználási módjait interaktív felületen gyakoroltuk. Az iskolánk is rendelkezik napelemekkel, melynek készüléke szintén ebben a teremben található, így a napenergia konkrét felhasználásával is találkoztak a gyerekek. A következő foglalkozást előrevetítve ejtőernyőt készítettünk, amit ki is próbáltunk a szabadban a tanulók örömére.</w:t>
      </w:r>
    </w:p>
    <w:p w:rsidR="00960B64" w:rsidRDefault="00960B64" w:rsidP="001C6E1F">
      <w:pPr>
        <w:jc w:val="both"/>
      </w:pPr>
      <w:r>
        <w:t>A szélerőművek működését ppt segítségével dolgoztuk fel. Ezt követően a csoportok gondolattérképet készítettek a szélenergia előnyeiről. Miután megosztották egymással gondolataikat, kitöltöttek egy totót. A foglakozást játékos, mozgásos feladattal zártuk.</w:t>
      </w:r>
    </w:p>
    <w:p w:rsidR="00960B64" w:rsidRDefault="00960B64" w:rsidP="001C6E1F">
      <w:pPr>
        <w:jc w:val="both"/>
      </w:pPr>
      <w:r>
        <w:t>A foglalkozásokat a geotermikus energia és a biomassza felhasználásával zártuk. Az ismeretek átadását ppt vetítésével és rövid filmrészletekkel színesítettük. Összefoglalásként kiértékeltük és jutalmaztuk a csoportok munkáját. Elhatároztuk, hogy megszervezzük iskolánkban az „ener</w:t>
      </w:r>
      <w:r w:rsidR="001C6E1F">
        <w:t>g</w:t>
      </w:r>
      <w:r>
        <w:t>iakommandót”, vagyis lekapcsoljuk a feleslegesen égő világítást stb. …</w:t>
      </w:r>
    </w:p>
    <w:p w:rsidR="00960B64" w:rsidRDefault="00960B64" w:rsidP="001C6E1F">
      <w:pPr>
        <w:jc w:val="both"/>
      </w:pPr>
      <w:r>
        <w:t xml:space="preserve">Ezt a korosztályt különösen megérintették a mértéktelen energiafelhasználással és az ebből adódó környezetszennyezéssel kapcsolatoskérdések, problémák.  </w:t>
      </w:r>
    </w:p>
    <w:p w:rsidR="00B46223" w:rsidRDefault="00B46223" w:rsidP="001C6E1F">
      <w:pPr>
        <w:ind w:left="3540" w:firstLine="708"/>
        <w:jc w:val="both"/>
      </w:pPr>
      <w:r>
        <w:t>Zsámboki Anita Zita megvalósító tanár</w:t>
      </w:r>
    </w:p>
    <w:p w:rsidR="002641ED" w:rsidRDefault="00960B64" w:rsidP="001C6E1F">
      <w:pPr>
        <w:jc w:val="both"/>
      </w:pPr>
      <w:r>
        <w:t xml:space="preserve"> </w:t>
      </w:r>
    </w:p>
    <w:sectPr w:rsidR="0026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A07E1"/>
    <w:multiLevelType w:val="hybridMultilevel"/>
    <w:tmpl w:val="42702A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670AF"/>
    <w:multiLevelType w:val="hybridMultilevel"/>
    <w:tmpl w:val="E0C238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8D"/>
    <w:rsid w:val="00021886"/>
    <w:rsid w:val="000C23B0"/>
    <w:rsid w:val="000F25B8"/>
    <w:rsid w:val="0016488D"/>
    <w:rsid w:val="00173EE6"/>
    <w:rsid w:val="001C6E1F"/>
    <w:rsid w:val="001F1D11"/>
    <w:rsid w:val="002641ED"/>
    <w:rsid w:val="002F3AF7"/>
    <w:rsid w:val="00366E37"/>
    <w:rsid w:val="00495E06"/>
    <w:rsid w:val="004D1198"/>
    <w:rsid w:val="007738F4"/>
    <w:rsid w:val="007D51B0"/>
    <w:rsid w:val="007D5218"/>
    <w:rsid w:val="008B4F60"/>
    <w:rsid w:val="00900B60"/>
    <w:rsid w:val="00916342"/>
    <w:rsid w:val="00960B64"/>
    <w:rsid w:val="00995126"/>
    <w:rsid w:val="00A20FB7"/>
    <w:rsid w:val="00B46223"/>
    <w:rsid w:val="00C33F20"/>
    <w:rsid w:val="00CC08FE"/>
    <w:rsid w:val="00EE3F9F"/>
    <w:rsid w:val="00FA35B2"/>
    <w:rsid w:val="00FE5917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39DF"/>
  <w15:chartTrackingRefBased/>
  <w15:docId w15:val="{2A9A8482-EF41-482E-BA32-8F10EC47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Kiss Ildikó Margit</dc:creator>
  <cp:keywords/>
  <dc:description/>
  <cp:lastModifiedBy>Szabóné Kiss Ildikó Margit</cp:lastModifiedBy>
  <cp:revision>3</cp:revision>
  <dcterms:created xsi:type="dcterms:W3CDTF">2020-04-07T07:42:00Z</dcterms:created>
  <dcterms:modified xsi:type="dcterms:W3CDTF">2020-04-07T07:43:00Z</dcterms:modified>
</cp:coreProperties>
</file>